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3B" w:rsidRDefault="00FE403B" w:rsidP="00FE403B">
      <w:pPr>
        <w:pStyle w:val="Titel"/>
      </w:pPr>
      <w:r>
        <w:t xml:space="preserve">Programma scholingsmiddag MCC </w:t>
      </w:r>
    </w:p>
    <w:p w:rsidR="00FE403B" w:rsidRDefault="00FE403B" w:rsidP="00FE403B"/>
    <w:p w:rsidR="00FE403B" w:rsidRPr="00FE403B" w:rsidRDefault="00FE403B" w:rsidP="00FE403B">
      <w:pPr>
        <w:rPr>
          <w:b/>
        </w:rPr>
      </w:pPr>
      <w:r w:rsidRPr="00FE403B">
        <w:rPr>
          <w:b/>
        </w:rPr>
        <w:t>Programma</w:t>
      </w:r>
    </w:p>
    <w:p w:rsidR="00FE403B" w:rsidRDefault="00FE403B" w:rsidP="00FE403B">
      <w:r>
        <w:t xml:space="preserve">15.00 tot 18.30 uur op diverse locaties in Nederland voorafgaand aan een medische missie </w:t>
      </w:r>
    </w:p>
    <w:p w:rsidR="00FE403B" w:rsidRDefault="00FE403B" w:rsidP="00FE403B"/>
    <w:tbl>
      <w:tblPr>
        <w:tblStyle w:val="Tabelraster"/>
        <w:tblW w:w="0" w:type="auto"/>
        <w:tblLook w:val="04A0" w:firstRow="1" w:lastRow="0" w:firstColumn="1" w:lastColumn="0" w:noHBand="0" w:noVBand="1"/>
      </w:tblPr>
      <w:tblGrid>
        <w:gridCol w:w="2376"/>
        <w:gridCol w:w="6836"/>
      </w:tblGrid>
      <w:tr w:rsidR="00FE403B" w:rsidTr="00FE403B">
        <w:tc>
          <w:tcPr>
            <w:tcW w:w="2376" w:type="dxa"/>
          </w:tcPr>
          <w:p w:rsidR="00FE403B" w:rsidRDefault="00FE403B" w:rsidP="00FE403B">
            <w:r>
              <w:t xml:space="preserve">15.00 tot 15.15 uur </w:t>
            </w:r>
          </w:p>
        </w:tc>
        <w:tc>
          <w:tcPr>
            <w:tcW w:w="6836" w:type="dxa"/>
          </w:tcPr>
          <w:p w:rsidR="00FE403B" w:rsidRDefault="00FE403B" w:rsidP="00FE403B">
            <w:r>
              <w:t xml:space="preserve">Introductie   </w:t>
            </w:r>
          </w:p>
        </w:tc>
      </w:tr>
      <w:tr w:rsidR="00FE403B" w:rsidTr="00FE403B">
        <w:tc>
          <w:tcPr>
            <w:tcW w:w="2376" w:type="dxa"/>
          </w:tcPr>
          <w:p w:rsidR="00FE403B" w:rsidRDefault="00FE403B" w:rsidP="00FE403B">
            <w:r>
              <w:t>15.15 tot 15.45 uur</w:t>
            </w:r>
          </w:p>
        </w:tc>
        <w:tc>
          <w:tcPr>
            <w:tcW w:w="6836" w:type="dxa"/>
          </w:tcPr>
          <w:p w:rsidR="00FE403B" w:rsidRPr="00FE403B" w:rsidRDefault="00FE403B" w:rsidP="00FE403B">
            <w:pPr>
              <w:rPr>
                <w:i/>
              </w:rPr>
            </w:pPr>
            <w:r w:rsidRPr="00FE403B">
              <w:rPr>
                <w:i/>
              </w:rPr>
              <w:t>Deel 1</w:t>
            </w:r>
          </w:p>
          <w:p w:rsidR="00FE403B" w:rsidRDefault="00FE403B" w:rsidP="00FE403B">
            <w:pPr>
              <w:pStyle w:val="Lijstalinea"/>
              <w:numPr>
                <w:ilvl w:val="0"/>
                <w:numId w:val="1"/>
              </w:numPr>
            </w:pPr>
            <w:r>
              <w:t xml:space="preserve">Organisatorische en logistieke aspecten van de medische missie van de  stichting </w:t>
            </w:r>
            <w:proofErr w:type="spellStart"/>
            <w:r>
              <w:t>Medical</w:t>
            </w:r>
            <w:proofErr w:type="spellEnd"/>
            <w:r>
              <w:t xml:space="preserve"> </w:t>
            </w:r>
            <w:proofErr w:type="spellStart"/>
            <w:r>
              <w:t>Checks</w:t>
            </w:r>
            <w:proofErr w:type="spellEnd"/>
            <w:r>
              <w:t xml:space="preserve"> </w:t>
            </w:r>
            <w:proofErr w:type="spellStart"/>
            <w:r>
              <w:t>for</w:t>
            </w:r>
            <w:proofErr w:type="spellEnd"/>
            <w:r>
              <w:t xml:space="preserve"> Children</w:t>
            </w:r>
          </w:p>
          <w:p w:rsidR="00FE403B" w:rsidRDefault="00FE403B" w:rsidP="00FE403B">
            <w:pPr>
              <w:pStyle w:val="Lijstalinea"/>
              <w:numPr>
                <w:ilvl w:val="0"/>
                <w:numId w:val="1"/>
              </w:numPr>
            </w:pPr>
            <w:r>
              <w:t>Wat maakt iemand tot een goede vrijwillige zorgprofessional  binnen de organisatie ?</w:t>
            </w:r>
          </w:p>
          <w:p w:rsidR="00FE403B" w:rsidRDefault="00FE403B" w:rsidP="00FE403B">
            <w:pPr>
              <w:pStyle w:val="Lijstalinea"/>
              <w:numPr>
                <w:ilvl w:val="1"/>
                <w:numId w:val="1"/>
              </w:numPr>
            </w:pPr>
            <w:r>
              <w:t>Hierin staan het belang van attitude, culturele nieuwsgierigheid ,empathie en compassie met de kwetsbare kinderen en de locale vrijwilligers centraal. Tevens korte toetsing van kennis van het medisch handboek van MCC.</w:t>
            </w:r>
          </w:p>
          <w:p w:rsidR="00FE403B" w:rsidRDefault="00FE403B" w:rsidP="00FE403B">
            <w:pPr>
              <w:pStyle w:val="Lijstalinea"/>
              <w:numPr>
                <w:ilvl w:val="0"/>
                <w:numId w:val="1"/>
              </w:numPr>
            </w:pPr>
            <w:r>
              <w:t xml:space="preserve">Leerdoelen </w:t>
            </w:r>
          </w:p>
          <w:p w:rsidR="00FE403B" w:rsidRDefault="00FE403B" w:rsidP="00FE403B">
            <w:pPr>
              <w:pStyle w:val="Lijstalinea"/>
              <w:numPr>
                <w:ilvl w:val="1"/>
                <w:numId w:val="1"/>
              </w:numPr>
            </w:pPr>
            <w:r>
              <w:t>Wat zijn jou eigen leerdoelen tijdens de medische missie ? Wat is jou intrinsieke motivatie om mee te gaan?</w:t>
            </w:r>
          </w:p>
        </w:tc>
      </w:tr>
      <w:tr w:rsidR="00FE403B" w:rsidTr="00FE403B">
        <w:tc>
          <w:tcPr>
            <w:tcW w:w="2376" w:type="dxa"/>
          </w:tcPr>
          <w:p w:rsidR="00FE403B" w:rsidRDefault="00FE403B" w:rsidP="00FE403B">
            <w:r>
              <w:t xml:space="preserve">15.45 tot 17.15 uur   </w:t>
            </w:r>
          </w:p>
        </w:tc>
        <w:tc>
          <w:tcPr>
            <w:tcW w:w="6836" w:type="dxa"/>
          </w:tcPr>
          <w:p w:rsidR="00FE403B" w:rsidRDefault="00FE403B" w:rsidP="00FE403B">
            <w:pPr>
              <w:rPr>
                <w:i/>
              </w:rPr>
            </w:pPr>
            <w:r>
              <w:rPr>
                <w:i/>
              </w:rPr>
              <w:t>Deel 2</w:t>
            </w:r>
            <w:r>
              <w:t xml:space="preserve"> </w:t>
            </w:r>
            <w:r w:rsidRPr="00FE403B">
              <w:rPr>
                <w:i/>
              </w:rPr>
              <w:t>Medische carrouseltraining</w:t>
            </w:r>
          </w:p>
          <w:p w:rsidR="00FE403B" w:rsidRDefault="00FE403B" w:rsidP="00FE403B">
            <w:r>
              <w:t>Waar gaat het om bij het screenen van de gezondheidstoestand van de kinderen ? Hoe leg je jou  bevindingen uniform vast</w:t>
            </w:r>
            <w:r w:rsidR="004B2503">
              <w:t xml:space="preserve"> op het case record vorm ( CRF)</w:t>
            </w:r>
            <w:r>
              <w:t xml:space="preserve">? Welke diagnose en behandelcodes  zijn er beschikbaar om de vergelijkbaarheid van de diverse </w:t>
            </w:r>
            <w:proofErr w:type="spellStart"/>
            <w:r>
              <w:t>outcome</w:t>
            </w:r>
            <w:proofErr w:type="spellEnd"/>
            <w:r>
              <w:t xml:space="preserve"> mat</w:t>
            </w:r>
            <w:r w:rsidR="004B2503">
              <w:t>en te staven</w:t>
            </w:r>
            <w:r>
              <w:t>?</w:t>
            </w:r>
          </w:p>
          <w:p w:rsidR="00FE403B" w:rsidRDefault="00FE403B" w:rsidP="00FE403B"/>
          <w:p w:rsidR="00FE403B" w:rsidRPr="00FE403B" w:rsidRDefault="00FE403B" w:rsidP="00FE403B">
            <w:r>
              <w:t>Naast de bespreking van deze vragen oefenen we uitgebreid met het invullen van CRF s  aan de hand van casuïstiek.</w:t>
            </w:r>
          </w:p>
        </w:tc>
      </w:tr>
      <w:tr w:rsidR="00FE403B" w:rsidTr="00FE403B">
        <w:tc>
          <w:tcPr>
            <w:tcW w:w="2376" w:type="dxa"/>
          </w:tcPr>
          <w:p w:rsidR="00FE403B" w:rsidRDefault="00FE403B" w:rsidP="00FE403B">
            <w:r>
              <w:t>17.15 tot 17.30 uur</w:t>
            </w:r>
          </w:p>
        </w:tc>
        <w:tc>
          <w:tcPr>
            <w:tcW w:w="6836" w:type="dxa"/>
          </w:tcPr>
          <w:p w:rsidR="00FE403B" w:rsidRDefault="00FE403B" w:rsidP="00FE403B">
            <w:pPr>
              <w:rPr>
                <w:i/>
              </w:rPr>
            </w:pPr>
            <w:r>
              <w:rPr>
                <w:i/>
              </w:rPr>
              <w:t>Korte pauze</w:t>
            </w:r>
          </w:p>
        </w:tc>
      </w:tr>
      <w:tr w:rsidR="00FE403B" w:rsidTr="00FE403B">
        <w:tc>
          <w:tcPr>
            <w:tcW w:w="2376" w:type="dxa"/>
          </w:tcPr>
          <w:p w:rsidR="00FE403B" w:rsidRDefault="004B2503" w:rsidP="00FE403B">
            <w:r>
              <w:t>17.30 tot 18.15</w:t>
            </w:r>
            <w:r w:rsidR="00FE403B">
              <w:t xml:space="preserve"> uur  </w:t>
            </w:r>
          </w:p>
        </w:tc>
        <w:tc>
          <w:tcPr>
            <w:tcW w:w="6836" w:type="dxa"/>
          </w:tcPr>
          <w:p w:rsidR="00FE403B" w:rsidRDefault="00FE403B" w:rsidP="00FE403B">
            <w:pPr>
              <w:rPr>
                <w:i/>
              </w:rPr>
            </w:pPr>
            <w:r w:rsidRPr="00FE403B">
              <w:rPr>
                <w:i/>
              </w:rPr>
              <w:t>Deel 3  Vaardigheidstraining</w:t>
            </w:r>
          </w:p>
          <w:p w:rsidR="00FE403B" w:rsidRPr="004B2503" w:rsidRDefault="00FE403B" w:rsidP="00FE403B">
            <w:r>
              <w:t xml:space="preserve">Hierin staat het aanleren van vaardigheden bij de diverse stations in het medisch carrousel  centraal, inclusief het bloed prikken via de </w:t>
            </w:r>
            <w:proofErr w:type="spellStart"/>
            <w:r w:rsidR="004B2503">
              <w:t>haemocue</w:t>
            </w:r>
            <w:proofErr w:type="spellEnd"/>
            <w:r>
              <w:t>. Focus ligt op uniformiteit en flow van het carrousel.</w:t>
            </w:r>
          </w:p>
        </w:tc>
      </w:tr>
      <w:tr w:rsidR="00FE403B" w:rsidTr="00FE403B">
        <w:tc>
          <w:tcPr>
            <w:tcW w:w="2376" w:type="dxa"/>
          </w:tcPr>
          <w:p w:rsidR="00FE403B" w:rsidRDefault="004B2503" w:rsidP="004B2503">
            <w:r>
              <w:t>18.15 tot 18.30</w:t>
            </w:r>
            <w:r w:rsidR="00FE403B">
              <w:t xml:space="preserve"> uur</w:t>
            </w:r>
          </w:p>
        </w:tc>
        <w:tc>
          <w:tcPr>
            <w:tcW w:w="6836" w:type="dxa"/>
          </w:tcPr>
          <w:p w:rsidR="00FE403B" w:rsidRPr="00FE403B" w:rsidRDefault="00FE403B" w:rsidP="00FE403B">
            <w:pPr>
              <w:rPr>
                <w:i/>
              </w:rPr>
            </w:pPr>
            <w:r w:rsidRPr="00FE403B">
              <w:rPr>
                <w:i/>
              </w:rPr>
              <w:t xml:space="preserve">Terugblik en evaluatie  </w:t>
            </w:r>
          </w:p>
          <w:p w:rsidR="00FE403B" w:rsidRPr="00FE403B" w:rsidRDefault="00FE403B" w:rsidP="00FE403B">
            <w:r>
              <w:t>Hier zullen we gezamenlijk de belangrijkste leerpunten van de middag samenvatten en ing</w:t>
            </w:r>
            <w:bookmarkStart w:id="0" w:name="_GoBack"/>
            <w:bookmarkEnd w:id="0"/>
            <w:r>
              <w:t>aan op de vraag, wat u (verder) nodig heeft om op locatie binnen de medische missie goed te kunnen functioneren.</w:t>
            </w:r>
          </w:p>
        </w:tc>
      </w:tr>
    </w:tbl>
    <w:p w:rsidR="00C747FD" w:rsidRPr="00C747FD" w:rsidRDefault="00C747FD" w:rsidP="00FE403B">
      <w:r w:rsidRPr="00C747FD">
        <w:t xml:space="preserve"> </w:t>
      </w:r>
    </w:p>
    <w:sectPr w:rsidR="00C747FD" w:rsidRPr="00C7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5AAD"/>
    <w:multiLevelType w:val="hybridMultilevel"/>
    <w:tmpl w:val="3954A4F0"/>
    <w:lvl w:ilvl="0" w:tplc="04130001">
      <w:start w:val="1"/>
      <w:numFmt w:val="bullet"/>
      <w:lvlText w:val=""/>
      <w:lvlJc w:val="left"/>
      <w:pPr>
        <w:ind w:left="360" w:hanging="360"/>
      </w:pPr>
      <w:rPr>
        <w:rFonts w:ascii="Symbol" w:hAnsi="Symbol" w:hint="default"/>
      </w:rPr>
    </w:lvl>
    <w:lvl w:ilvl="1" w:tplc="15B64C50">
      <w:numFmt w:val="bullet"/>
      <w:lvlText w:val="-"/>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3B"/>
    <w:rsid w:val="004B2503"/>
    <w:rsid w:val="008548D5"/>
    <w:rsid w:val="00AB347F"/>
    <w:rsid w:val="00B04D7A"/>
    <w:rsid w:val="00B22A2D"/>
    <w:rsid w:val="00C747FD"/>
    <w:rsid w:val="00FE4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FE40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FE403B"/>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rsid w:val="00FE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E4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FE40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FE403B"/>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rsid w:val="00FE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E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10929F54</Template>
  <TotalTime>9</TotalTime>
  <Pages>1</Pages>
  <Words>265</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p010627</dc:creator>
  <cp:lastModifiedBy>p010627</cp:lastModifiedBy>
  <cp:revision>2</cp:revision>
  <dcterms:created xsi:type="dcterms:W3CDTF">2018-08-01T09:09:00Z</dcterms:created>
  <dcterms:modified xsi:type="dcterms:W3CDTF">2018-08-01T09:27:00Z</dcterms:modified>
</cp:coreProperties>
</file>